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34" w:rsidRDefault="00E90714" w:rsidP="00E90714">
      <w:r>
        <w:t>Regulatory</w:t>
      </w:r>
      <w:r w:rsidR="001063F3">
        <w:t xml:space="preserve"> Affairs</w:t>
      </w:r>
      <w:r>
        <w:t xml:space="preserve"> </w:t>
      </w:r>
      <w:r w:rsidR="00811E34">
        <w:t xml:space="preserve">Specialist </w:t>
      </w:r>
    </w:p>
    <w:p w:rsidR="00E90714" w:rsidRPr="00E90714" w:rsidRDefault="00811E34" w:rsidP="00E90714">
      <w:r>
        <w:t xml:space="preserve">Our client is </w:t>
      </w:r>
      <w:r w:rsidR="00E90714" w:rsidRPr="00E90714">
        <w:t>one of the fastest growing international pharmaceutical companies dedicated to bringing quality health and wellnes</w:t>
      </w:r>
      <w:r>
        <w:t>s products to all Canadians. Their</w:t>
      </w:r>
      <w:r w:rsidR="00E90714" w:rsidRPr="00E90714">
        <w:t xml:space="preserve"> team manufactures and markets a wide variety of pharmaceutical and health products that are distributed in pharmacies, healthcare practices and hospitals across the country.</w:t>
      </w:r>
    </w:p>
    <w:p w:rsidR="007D6F6C" w:rsidRDefault="00811E34" w:rsidP="00E90714">
      <w:r>
        <w:t>They invest in their employees and</w:t>
      </w:r>
      <w:r w:rsidR="00E90714" w:rsidRPr="00E90714">
        <w:t xml:space="preserve"> believe in the importance of cultivating performance an</w:t>
      </w:r>
      <w:r>
        <w:t>d outdoing themselves</w:t>
      </w:r>
      <w:r w:rsidR="00E90714" w:rsidRPr="00E90714">
        <w:t xml:space="preserve"> in finding new and better solutions with the aim of responding innovatively and effectively to current needs.</w:t>
      </w:r>
    </w:p>
    <w:p w:rsidR="00E90714" w:rsidRPr="00E90714" w:rsidRDefault="00E90714" w:rsidP="00E90714">
      <w:r w:rsidRPr="00E90714">
        <w:t>In the c</w:t>
      </w:r>
      <w:r w:rsidR="00811E34">
        <w:t>ontext of their present growth,</w:t>
      </w:r>
      <w:r w:rsidRPr="00E90714">
        <w:t xml:space="preserve"> </w:t>
      </w:r>
      <w:r w:rsidR="00811E34">
        <w:t xml:space="preserve">they </w:t>
      </w:r>
      <w:r w:rsidRPr="00E90714">
        <w:t xml:space="preserve">are seeking to fill a position as </w:t>
      </w:r>
      <w:r w:rsidR="00811E34">
        <w:t>Specialist</w:t>
      </w:r>
      <w:r w:rsidRPr="00E90714">
        <w:t>, Regulatory Affairs based in Laval, Quebec.</w:t>
      </w:r>
    </w:p>
    <w:p w:rsidR="00E90714" w:rsidRPr="00E90714" w:rsidRDefault="00E90714" w:rsidP="00E90714">
      <w:r w:rsidRPr="00E90714">
        <w:rPr>
          <w:b/>
          <w:bCs/>
          <w:u w:val="single"/>
        </w:rPr>
        <w:t>KEY RESPONSIBILITIES:</w:t>
      </w:r>
    </w:p>
    <w:p w:rsidR="00E90714" w:rsidRPr="00E90714" w:rsidRDefault="00E90714" w:rsidP="007D6F6C">
      <w:pPr>
        <w:pStyle w:val="ListParagraph"/>
        <w:numPr>
          <w:ilvl w:val="0"/>
          <w:numId w:val="5"/>
        </w:numPr>
      </w:pPr>
      <w:r w:rsidRPr="00E90714">
        <w:t>Prepare and compile drug submissions in the e-CTD format to Health Canada to obtain marketing authorization and maintain currently marketed products in compliance.</w:t>
      </w:r>
    </w:p>
    <w:p w:rsidR="00E90714" w:rsidRPr="00E90714" w:rsidRDefault="00E90714" w:rsidP="007D6F6C">
      <w:pPr>
        <w:pStyle w:val="ListParagraph"/>
        <w:numPr>
          <w:ilvl w:val="0"/>
          <w:numId w:val="5"/>
        </w:numPr>
      </w:pPr>
      <w:r w:rsidRPr="00E90714">
        <w:t>Plan, manage, and coordinate the preparation, compilation, filing, and approval of high quality regulatory submissions for presentation to Health Canada.</w:t>
      </w:r>
    </w:p>
    <w:p w:rsidR="00E90714" w:rsidRPr="00E90714" w:rsidRDefault="00E90714" w:rsidP="007D6F6C">
      <w:pPr>
        <w:pStyle w:val="ListParagraph"/>
        <w:numPr>
          <w:ilvl w:val="0"/>
          <w:numId w:val="5"/>
        </w:numPr>
      </w:pPr>
      <w:r w:rsidRPr="00E90714">
        <w:t>Maintain and ensure regulatory product compliance through relevant submissions, active regulatory registrations and interactions/negotiations with internal stakeholders and Health Canada.</w:t>
      </w:r>
    </w:p>
    <w:p w:rsidR="00E76913" w:rsidRDefault="00E90714" w:rsidP="007D6F6C">
      <w:pPr>
        <w:pStyle w:val="ListParagraph"/>
        <w:numPr>
          <w:ilvl w:val="0"/>
          <w:numId w:val="5"/>
        </w:numPr>
      </w:pPr>
      <w:r w:rsidRPr="00E90714">
        <w:t>Prepare submissions to Health Canada for different dosage forms (NDS, S/NDS, DIN-A</w:t>
      </w:r>
      <w:r w:rsidR="00E76913">
        <w:t>)</w:t>
      </w:r>
    </w:p>
    <w:p w:rsidR="00E90714" w:rsidRPr="00E90714" w:rsidRDefault="00E90714" w:rsidP="007D6F6C">
      <w:pPr>
        <w:pStyle w:val="ListParagraph"/>
        <w:numPr>
          <w:ilvl w:val="0"/>
          <w:numId w:val="5"/>
        </w:numPr>
      </w:pPr>
      <w:r w:rsidRPr="00E90714">
        <w:t>Prepara</w:t>
      </w:r>
      <w:bookmarkStart w:id="0" w:name="_GoBack"/>
      <w:bookmarkEnd w:id="0"/>
      <w:r w:rsidRPr="00E90714">
        <w:t xml:space="preserve">tion and/or review of responses to Health Canada letters (e.g. Notice of Non-Compliance, Notice of Deficiency, and </w:t>
      </w:r>
      <w:proofErr w:type="spellStart"/>
      <w:r w:rsidRPr="00E90714">
        <w:t>Clarifaxes</w:t>
      </w:r>
      <w:proofErr w:type="spellEnd"/>
      <w:r w:rsidRPr="00E90714">
        <w:t>)</w:t>
      </w:r>
    </w:p>
    <w:p w:rsidR="00E90714" w:rsidRPr="00E90714" w:rsidRDefault="00E90714" w:rsidP="007D6F6C">
      <w:pPr>
        <w:pStyle w:val="ListParagraph"/>
        <w:numPr>
          <w:ilvl w:val="0"/>
          <w:numId w:val="5"/>
        </w:numPr>
      </w:pPr>
      <w:r w:rsidRPr="00E90714">
        <w:t>Preparation and/or review of Product Monographs, Package Inserts, and Label text</w:t>
      </w:r>
    </w:p>
    <w:p w:rsidR="00E90714" w:rsidRPr="00E90714" w:rsidRDefault="00E90714" w:rsidP="007D6F6C">
      <w:pPr>
        <w:pStyle w:val="ListParagraph"/>
        <w:numPr>
          <w:ilvl w:val="0"/>
          <w:numId w:val="5"/>
        </w:numPr>
      </w:pPr>
      <w:r w:rsidRPr="00E90714">
        <w:t>Coordinate French translations of Product Monographs and Package Inserts (with the support of the Regulatory Affairs Coordinator)</w:t>
      </w:r>
    </w:p>
    <w:p w:rsidR="00E90714" w:rsidRPr="00E90714" w:rsidRDefault="00E90714" w:rsidP="007D6F6C">
      <w:pPr>
        <w:pStyle w:val="ListParagraph"/>
        <w:numPr>
          <w:ilvl w:val="0"/>
          <w:numId w:val="5"/>
        </w:numPr>
      </w:pPr>
      <w:r w:rsidRPr="00E90714">
        <w:t>Coordinate negotiations with Health Canada to ensure prompt regulatory approvals</w:t>
      </w:r>
    </w:p>
    <w:p w:rsidR="00E90714" w:rsidRPr="00E90714" w:rsidRDefault="00E90714" w:rsidP="007D6F6C">
      <w:pPr>
        <w:pStyle w:val="ListParagraph"/>
        <w:numPr>
          <w:ilvl w:val="0"/>
          <w:numId w:val="5"/>
        </w:numPr>
      </w:pPr>
      <w:r w:rsidRPr="00E90714">
        <w:t>Liaise with groups, internally and externally, to collect necessary documents and information</w:t>
      </w:r>
    </w:p>
    <w:p w:rsidR="00E90714" w:rsidRPr="00E90714" w:rsidRDefault="00E90714" w:rsidP="007D6F6C">
      <w:pPr>
        <w:pStyle w:val="ListParagraph"/>
        <w:numPr>
          <w:ilvl w:val="0"/>
          <w:numId w:val="5"/>
        </w:numPr>
      </w:pPr>
      <w:r w:rsidRPr="00E90714">
        <w:t>Review of Change Controls and the determination of filing requirements</w:t>
      </w:r>
    </w:p>
    <w:p w:rsidR="009B44FA" w:rsidRPr="00E90714" w:rsidRDefault="00E90714" w:rsidP="00E90714">
      <w:pPr>
        <w:pStyle w:val="ListParagraph"/>
        <w:numPr>
          <w:ilvl w:val="0"/>
          <w:numId w:val="5"/>
        </w:numPr>
      </w:pPr>
      <w:r w:rsidRPr="00E90714">
        <w:t>Provide regulatory support to internal/external customers</w:t>
      </w:r>
    </w:p>
    <w:p w:rsidR="00BC175C" w:rsidRDefault="00E90714" w:rsidP="00BC175C">
      <w:pPr>
        <w:spacing w:after="0"/>
        <w:rPr>
          <w:b/>
          <w:bCs/>
          <w:u w:val="single"/>
        </w:rPr>
      </w:pPr>
      <w:r w:rsidRPr="00E90714">
        <w:rPr>
          <w:b/>
          <w:bCs/>
          <w:u w:val="single"/>
        </w:rPr>
        <w:t>QUALIFICATIONS:</w:t>
      </w:r>
    </w:p>
    <w:p w:rsidR="00E90714" w:rsidRPr="00E90714" w:rsidRDefault="00E90714" w:rsidP="00BC175C">
      <w:pPr>
        <w:pStyle w:val="ListParagraph"/>
        <w:numPr>
          <w:ilvl w:val="0"/>
          <w:numId w:val="1"/>
        </w:numPr>
      </w:pPr>
      <w:r w:rsidRPr="00E90714">
        <w:t>Education: University Degree, B.Sc. or higher in Health Sciences</w:t>
      </w:r>
    </w:p>
    <w:p w:rsidR="00E90714" w:rsidRDefault="00811E34" w:rsidP="00BC175C">
      <w:pPr>
        <w:numPr>
          <w:ilvl w:val="0"/>
          <w:numId w:val="1"/>
        </w:numPr>
        <w:spacing w:after="0"/>
      </w:pPr>
      <w:r>
        <w:t>Experience: Minimum 3-5</w:t>
      </w:r>
      <w:r w:rsidR="00E90714" w:rsidRPr="00E90714">
        <w:t xml:space="preserve"> years of relevant experience in Canadian Pharmaceutical Regulatory Affairs</w:t>
      </w:r>
    </w:p>
    <w:p w:rsidR="00E76913" w:rsidRPr="00E90714" w:rsidRDefault="00E76913" w:rsidP="00BC175C">
      <w:pPr>
        <w:pStyle w:val="ListParagraph"/>
        <w:numPr>
          <w:ilvl w:val="0"/>
          <w:numId w:val="1"/>
        </w:numPr>
      </w:pPr>
      <w:r>
        <w:t>Build up dossier from the beginning or from other locations-</w:t>
      </w:r>
    </w:p>
    <w:p w:rsidR="00E90714" w:rsidRPr="00E90714" w:rsidRDefault="00E90714" w:rsidP="00BC175C">
      <w:pPr>
        <w:numPr>
          <w:ilvl w:val="0"/>
          <w:numId w:val="1"/>
        </w:numPr>
        <w:spacing w:after="0"/>
      </w:pPr>
      <w:r w:rsidRPr="00E90714">
        <w:t>Experience new drug submission</w:t>
      </w:r>
      <w:r w:rsidR="00E76913">
        <w:t>/ DIN products.</w:t>
      </w:r>
    </w:p>
    <w:p w:rsidR="00E90714" w:rsidRPr="00E90714" w:rsidRDefault="00E90714" w:rsidP="00BC175C">
      <w:pPr>
        <w:numPr>
          <w:ilvl w:val="0"/>
          <w:numId w:val="1"/>
        </w:numPr>
        <w:spacing w:after="0"/>
      </w:pPr>
      <w:r w:rsidRPr="00E90714">
        <w:t>Demonstrated strong management skills</w:t>
      </w:r>
    </w:p>
    <w:p w:rsidR="00E90714" w:rsidRPr="00E90714" w:rsidRDefault="00E90714" w:rsidP="00BC175C">
      <w:pPr>
        <w:numPr>
          <w:ilvl w:val="0"/>
          <w:numId w:val="1"/>
        </w:numPr>
        <w:spacing w:after="0"/>
      </w:pPr>
      <w:r w:rsidRPr="00E90714">
        <w:t>Strong working knowledge of Canadian regulatory guidelines, drug development, manufacturing, and commercialization of pharmaceutical products (drug products and medical devices)</w:t>
      </w:r>
    </w:p>
    <w:p w:rsidR="00E90714" w:rsidRPr="00E90714" w:rsidRDefault="00E90714" w:rsidP="00BC175C">
      <w:pPr>
        <w:numPr>
          <w:ilvl w:val="0"/>
          <w:numId w:val="1"/>
        </w:numPr>
        <w:spacing w:after="0"/>
      </w:pPr>
      <w:r w:rsidRPr="00E90714">
        <w:t>Ability to prioritize projects, coordinate multiple projects simultaneously and work with tight deadlines</w:t>
      </w:r>
    </w:p>
    <w:p w:rsidR="00E90714" w:rsidRPr="00E90714" w:rsidRDefault="00E90714" w:rsidP="00BC175C">
      <w:pPr>
        <w:numPr>
          <w:ilvl w:val="0"/>
          <w:numId w:val="1"/>
        </w:numPr>
        <w:spacing w:after="0"/>
      </w:pPr>
      <w:r w:rsidRPr="00E90714">
        <w:t>Entrepreneurship and focus on customer needs. Good business acumen and sense of urgency. Team player and respect of others</w:t>
      </w:r>
    </w:p>
    <w:p w:rsidR="00BC175C" w:rsidRDefault="00E90714" w:rsidP="00BC175C">
      <w:pPr>
        <w:numPr>
          <w:ilvl w:val="0"/>
          <w:numId w:val="1"/>
        </w:numPr>
        <w:spacing w:after="0"/>
      </w:pPr>
      <w:r w:rsidRPr="00E90714">
        <w:t>Bilingual (oral and written) -  French and English</w:t>
      </w:r>
    </w:p>
    <w:p w:rsidR="00BC175C" w:rsidRDefault="00BC175C" w:rsidP="00BC175C">
      <w:pPr>
        <w:spacing w:after="0"/>
        <w:ind w:left="360"/>
      </w:pPr>
    </w:p>
    <w:p w:rsidR="00BC175C" w:rsidRPr="00BC175C" w:rsidRDefault="00BC175C" w:rsidP="00BC175C">
      <w:pPr>
        <w:spacing w:after="0"/>
        <w:jc w:val="center"/>
        <w:rPr>
          <w:b/>
          <w:sz w:val="28"/>
        </w:rPr>
      </w:pPr>
      <w:r w:rsidRPr="00BC175C">
        <w:rPr>
          <w:b/>
          <w:sz w:val="28"/>
        </w:rPr>
        <w:t xml:space="preserve">Please reach out to Arpita at </w:t>
      </w:r>
      <w:hyperlink r:id="rId5" w:history="1">
        <w:r w:rsidRPr="00BC175C">
          <w:rPr>
            <w:rStyle w:val="Hyperlink"/>
            <w:b/>
            <w:sz w:val="28"/>
          </w:rPr>
          <w:t>a.sharma@brunel.net</w:t>
        </w:r>
      </w:hyperlink>
      <w:r w:rsidRPr="00BC175C">
        <w:rPr>
          <w:b/>
          <w:sz w:val="28"/>
        </w:rPr>
        <w:t xml:space="preserve"> to apply!</w:t>
      </w:r>
    </w:p>
    <w:sectPr w:rsidR="00BC175C" w:rsidRPr="00BC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5E7"/>
    <w:multiLevelType w:val="hybridMultilevel"/>
    <w:tmpl w:val="2D6CDBCC"/>
    <w:lvl w:ilvl="0" w:tplc="F89E541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26716"/>
    <w:multiLevelType w:val="hybridMultilevel"/>
    <w:tmpl w:val="C66CD864"/>
    <w:lvl w:ilvl="0" w:tplc="F89E54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8A8"/>
    <w:multiLevelType w:val="multilevel"/>
    <w:tmpl w:val="52E0B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A60654"/>
    <w:multiLevelType w:val="hybridMultilevel"/>
    <w:tmpl w:val="01EA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B1D12"/>
    <w:multiLevelType w:val="hybridMultilevel"/>
    <w:tmpl w:val="E4CE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14"/>
    <w:rsid w:val="001063F3"/>
    <w:rsid w:val="00145BD5"/>
    <w:rsid w:val="005E6EB1"/>
    <w:rsid w:val="00610698"/>
    <w:rsid w:val="007D6F6C"/>
    <w:rsid w:val="00811E34"/>
    <w:rsid w:val="009B44FA"/>
    <w:rsid w:val="00BC175C"/>
    <w:rsid w:val="00E1300C"/>
    <w:rsid w:val="00E76913"/>
    <w:rsid w:val="00E9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E30C"/>
  <w15:chartTrackingRefBased/>
  <w15:docId w15:val="{C8B3AFC0-1CF3-4B84-84A1-186324AD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913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11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harma@brun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Brathwaite</dc:creator>
  <cp:keywords/>
  <dc:description/>
  <cp:lastModifiedBy>Arpita Sharma</cp:lastModifiedBy>
  <cp:revision>7</cp:revision>
  <dcterms:created xsi:type="dcterms:W3CDTF">2019-02-20T14:17:00Z</dcterms:created>
  <dcterms:modified xsi:type="dcterms:W3CDTF">2019-02-20T20:22:00Z</dcterms:modified>
</cp:coreProperties>
</file>